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Option pool review note</w:t>
      </w:r>
    </w:p>
    <w:p>
      <w:pPr>
        <w:widowControl/>
      </w:pPr>
      <w:r>
        <w:t>Educational review structure. Use reviewed terms and plan.</w:t>
      </w:r>
    </w:p>
    <w:p>
      <w:pPr>
        <w:widowControl/>
      </w:pPr>
      <w:r>
        <w:t>TERMS / PLAN VERSION:</w:t>
      </w:r>
    </w:p>
    <w:p>
      <w:pPr>
        <w:widowControl/>
      </w:pPr>
      <w:r>
        <w:t>CURRENCY AND PRIMARY INVESTMENT:</w:t>
      </w:r>
    </w:p>
    <w:p>
      <w:pPr>
        <w:widowControl/>
      </w:pPr>
      <w:r>
        <w:t>PRE-MONEY VALUATION:</w:t>
      </w:r>
    </w:p>
    <w:p>
      <w:pPr>
        <w:widowControl/>
      </w:pPr>
      <w:r>
        <w:t>EXISTING FD SHARES AND INCLUDED CLAIMS:</w:t>
      </w:r>
    </w:p>
    <w:p>
      <w:pPr>
        <w:widowControl/>
      </w:pPr>
      <w:r>
        <w:t>TOTAL EXISTING RESERVE:</w:t>
      </w:r>
    </w:p>
    <w:p>
      <w:pPr>
        <w:widowControl/>
      </w:pPr>
      <w:r>
        <w:t>GRANTED OPTIONS / AVAILABLE RESERVE:</w:t>
      </w:r>
    </w:p>
    <w:p>
      <w:pPr>
        <w:pStyle w:val="Heading1"/>
        <w:widowControl/>
      </w:pPr>
      <w:r>
        <w:t>TARGET: TOTAL OR AVAILABLE POOL?</w:t>
      </w:r>
    </w:p>
    <w:p>
      <w:pPr>
        <w:widowControl/>
      </w:pPr>
      <w:r>
        <w:t>TARGET DENOMINATOR AND MEASUREMENT DATE:</w:t>
      </w:r>
    </w:p>
    <w:p>
      <w:pPr>
        <w:pStyle w:val="Heading1"/>
        <w:widowControl/>
      </w:pPr>
      <w:r>
        <w:t>POOL INCLUDED BEFORE OR AFTER INVESTMENT?</w:t>
      </w:r>
    </w:p>
    <w:p>
      <w:pPr>
        <w:widowControl/>
      </w:pPr>
      <w:r>
        <w:t>ADDITIONAL RESERVE SHARES:</w:t>
      </w:r>
    </w:p>
    <w:p>
      <w:pPr>
        <w:widowControl/>
      </w:pPr>
      <w:r>
        <w:t>FINAL FD SHARES / FOUNDER AND INVESTOR PERCENTAGES:</w:t>
      </w:r>
    </w:p>
    <w:p>
      <w:pPr>
        <w:widowControl/>
      </w:pPr>
      <w:r>
        <w:t>HIRING BUDGET / HORIZON / BUFFER:</w:t>
      </w:r>
    </w:p>
    <w:p>
      <w:pPr>
        <w:widowControl/>
      </w:pPr>
      <w:r>
        <w:t>APPROVALS AND OPEN QUESTIONS:</w:t>
      </w:r>
    </w:p>
    <w:p>
      <w:pPr>
        <w:widowControl/>
      </w:pPr>
      <w:r>
        <w:t>REVIEW OWNER AND DATE: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https://thefoundersstack.com/blog/how-an-employee-option-pool-changes-founder-dilution/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 pool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